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57" w:rsidRDefault="00D0102F" w:rsidP="00D7736A">
      <w:pPr>
        <w:pStyle w:val="20"/>
        <w:shd w:val="clear" w:color="auto" w:fill="auto"/>
        <w:spacing w:after="0" w:line="276" w:lineRule="auto"/>
        <w:rPr>
          <w:rStyle w:val="213pt0pt"/>
          <w:b/>
          <w:bCs/>
          <w:sz w:val="24"/>
          <w:szCs w:val="24"/>
        </w:rPr>
      </w:pPr>
      <w:r w:rsidRPr="009A7E57">
        <w:rPr>
          <w:rStyle w:val="213pt0pt"/>
          <w:b/>
          <w:bCs/>
          <w:sz w:val="24"/>
          <w:szCs w:val="24"/>
        </w:rPr>
        <w:t xml:space="preserve">ПРОТОКОЛ </w:t>
      </w:r>
    </w:p>
    <w:p w:rsidR="009A7E57" w:rsidRPr="00D7736A" w:rsidRDefault="00D0102F" w:rsidP="00D7736A">
      <w:pPr>
        <w:pStyle w:val="20"/>
        <w:shd w:val="clear" w:color="auto" w:fill="auto"/>
        <w:spacing w:after="0" w:line="276" w:lineRule="auto"/>
        <w:rPr>
          <w:spacing w:val="0"/>
          <w:sz w:val="28"/>
          <w:szCs w:val="28"/>
        </w:rPr>
      </w:pPr>
      <w:r w:rsidRPr="00D7736A">
        <w:rPr>
          <w:spacing w:val="0"/>
          <w:sz w:val="28"/>
          <w:szCs w:val="28"/>
        </w:rPr>
        <w:t xml:space="preserve">заседания единой закупочной комиссии </w:t>
      </w:r>
    </w:p>
    <w:p w:rsidR="00DA21CF" w:rsidRPr="00D7736A" w:rsidRDefault="00D0102F" w:rsidP="00D7736A">
      <w:pPr>
        <w:pStyle w:val="20"/>
        <w:shd w:val="clear" w:color="auto" w:fill="auto"/>
        <w:spacing w:after="0" w:line="276" w:lineRule="auto"/>
        <w:rPr>
          <w:spacing w:val="0"/>
          <w:sz w:val="28"/>
          <w:szCs w:val="28"/>
        </w:rPr>
      </w:pPr>
      <w:r w:rsidRPr="00D7736A">
        <w:rPr>
          <w:spacing w:val="0"/>
          <w:sz w:val="28"/>
          <w:szCs w:val="28"/>
        </w:rPr>
        <w:t>о проведении внеплановой закупочной процедуры</w:t>
      </w:r>
    </w:p>
    <w:p w:rsidR="009A7E57" w:rsidRPr="00D75C64" w:rsidRDefault="009A7E57" w:rsidP="009A7E57">
      <w:pPr>
        <w:pStyle w:val="20"/>
        <w:shd w:val="clear" w:color="auto" w:fill="auto"/>
        <w:spacing w:after="0" w:line="240" w:lineRule="auto"/>
        <w:rPr>
          <w:sz w:val="8"/>
          <w:szCs w:val="8"/>
        </w:rPr>
      </w:pPr>
    </w:p>
    <w:p w:rsidR="00DA21CF" w:rsidRPr="005F4956" w:rsidRDefault="00D0102F">
      <w:pPr>
        <w:pStyle w:val="1"/>
        <w:shd w:val="clear" w:color="auto" w:fill="auto"/>
        <w:tabs>
          <w:tab w:val="right" w:pos="7589"/>
          <w:tab w:val="right" w:pos="8491"/>
          <w:tab w:val="left" w:pos="8696"/>
        </w:tabs>
        <w:spacing w:before="0" w:after="66" w:line="260" w:lineRule="exact"/>
        <w:ind w:left="120" w:firstLine="0"/>
        <w:rPr>
          <w:color w:val="auto"/>
          <w:sz w:val="27"/>
          <w:szCs w:val="27"/>
        </w:rPr>
      </w:pPr>
      <w:r w:rsidRPr="005F4956">
        <w:rPr>
          <w:sz w:val="27"/>
          <w:szCs w:val="27"/>
        </w:rPr>
        <w:t>г. Краснодар</w:t>
      </w:r>
      <w:r w:rsidRPr="005F4956">
        <w:rPr>
          <w:sz w:val="27"/>
          <w:szCs w:val="27"/>
        </w:rPr>
        <w:tab/>
      </w:r>
      <w:r w:rsidR="005F4956">
        <w:rPr>
          <w:sz w:val="27"/>
          <w:szCs w:val="27"/>
        </w:rPr>
        <w:t xml:space="preserve">                                               </w:t>
      </w:r>
      <w:r w:rsidR="0053050F">
        <w:rPr>
          <w:sz w:val="27"/>
          <w:szCs w:val="27"/>
        </w:rPr>
        <w:t xml:space="preserve">                              </w:t>
      </w:r>
      <w:r w:rsidR="005F4956">
        <w:rPr>
          <w:sz w:val="27"/>
          <w:szCs w:val="27"/>
        </w:rPr>
        <w:t xml:space="preserve">     </w:t>
      </w:r>
      <w:r w:rsidR="00F61893" w:rsidRPr="005F4956">
        <w:rPr>
          <w:sz w:val="27"/>
          <w:szCs w:val="27"/>
        </w:rPr>
        <w:t xml:space="preserve"> </w:t>
      </w:r>
      <w:r w:rsidR="009A7E57" w:rsidRPr="005F4956">
        <w:rPr>
          <w:color w:val="auto"/>
          <w:sz w:val="27"/>
          <w:szCs w:val="27"/>
        </w:rPr>
        <w:t xml:space="preserve"> </w:t>
      </w:r>
      <w:r w:rsidR="001C13F5">
        <w:rPr>
          <w:color w:val="auto"/>
          <w:sz w:val="27"/>
          <w:szCs w:val="27"/>
        </w:rPr>
        <w:t>«</w:t>
      </w:r>
      <w:r w:rsidR="00BC0249">
        <w:rPr>
          <w:color w:val="auto"/>
          <w:sz w:val="27"/>
          <w:szCs w:val="27"/>
        </w:rPr>
        <w:t>10</w:t>
      </w:r>
      <w:r w:rsidRPr="005F4956">
        <w:rPr>
          <w:color w:val="auto"/>
          <w:sz w:val="27"/>
          <w:szCs w:val="27"/>
        </w:rPr>
        <w:t>»</w:t>
      </w:r>
      <w:r w:rsidRPr="005F4956">
        <w:rPr>
          <w:color w:val="auto"/>
          <w:sz w:val="27"/>
          <w:szCs w:val="27"/>
        </w:rPr>
        <w:tab/>
      </w:r>
      <w:r w:rsidR="0065013B">
        <w:rPr>
          <w:color w:val="auto"/>
          <w:sz w:val="27"/>
          <w:szCs w:val="27"/>
        </w:rPr>
        <w:t xml:space="preserve"> </w:t>
      </w:r>
      <w:r w:rsidR="00BC0249">
        <w:rPr>
          <w:color w:val="auto"/>
          <w:sz w:val="27"/>
          <w:szCs w:val="27"/>
        </w:rPr>
        <w:t>января</w:t>
      </w:r>
      <w:r w:rsidR="004063B1" w:rsidRPr="005F4956">
        <w:rPr>
          <w:color w:val="auto"/>
          <w:sz w:val="27"/>
          <w:szCs w:val="27"/>
        </w:rPr>
        <w:t xml:space="preserve"> </w:t>
      </w:r>
      <w:r w:rsidRPr="005F4956">
        <w:rPr>
          <w:color w:val="auto"/>
          <w:sz w:val="27"/>
          <w:szCs w:val="27"/>
        </w:rPr>
        <w:t>201</w:t>
      </w:r>
      <w:r w:rsidR="00BC0249">
        <w:rPr>
          <w:color w:val="auto"/>
          <w:sz w:val="27"/>
          <w:szCs w:val="27"/>
        </w:rPr>
        <w:t>9</w:t>
      </w:r>
      <w:r w:rsidRPr="005F4956">
        <w:rPr>
          <w:color w:val="auto"/>
          <w:sz w:val="27"/>
          <w:szCs w:val="27"/>
        </w:rPr>
        <w:t xml:space="preserve"> г.</w:t>
      </w:r>
    </w:p>
    <w:p w:rsidR="00DA21CF" w:rsidRPr="0057410D" w:rsidRDefault="00D0102F" w:rsidP="0065013B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57410D">
        <w:rPr>
          <w:spacing w:val="26"/>
          <w:sz w:val="27"/>
          <w:szCs w:val="27"/>
        </w:rPr>
        <w:t>ПРЕДМЕТ ЗАСЕДАНИЯ:</w:t>
      </w:r>
    </w:p>
    <w:p w:rsidR="00DA21CF" w:rsidRPr="0057410D" w:rsidRDefault="00D0102F" w:rsidP="0057410D">
      <w:pPr>
        <w:pStyle w:val="1"/>
        <w:spacing w:before="0" w:after="0" w:line="240" w:lineRule="auto"/>
        <w:ind w:left="23" w:right="23" w:firstLine="420"/>
        <w:rPr>
          <w:sz w:val="27"/>
          <w:szCs w:val="27"/>
        </w:rPr>
      </w:pPr>
      <w:r w:rsidRPr="0057410D">
        <w:rPr>
          <w:sz w:val="27"/>
          <w:szCs w:val="27"/>
        </w:rPr>
        <w:t xml:space="preserve">Согласование проведения внеплановой закупочной процедуры </w:t>
      </w:r>
      <w:r w:rsidR="00CF3EEF" w:rsidRPr="0057410D">
        <w:rPr>
          <w:sz w:val="27"/>
          <w:szCs w:val="27"/>
        </w:rPr>
        <w:t>на право заключения договора</w:t>
      </w:r>
      <w:r w:rsidR="0057410D" w:rsidRPr="0057410D">
        <w:rPr>
          <w:sz w:val="27"/>
          <w:szCs w:val="27"/>
        </w:rPr>
        <w:t xml:space="preserve"> </w:t>
      </w:r>
      <w:r w:rsidR="00BC0249">
        <w:rPr>
          <w:sz w:val="27"/>
          <w:szCs w:val="27"/>
        </w:rPr>
        <w:t>на осуществление демонтажных работ по сносу зданий и сооружений по адресу: г. Краснодар, ул. Красных Партизан 192</w:t>
      </w:r>
      <w:r w:rsidRPr="0057410D">
        <w:rPr>
          <w:sz w:val="27"/>
          <w:szCs w:val="27"/>
        </w:rPr>
        <w:t>.</w:t>
      </w:r>
    </w:p>
    <w:p w:rsidR="00DA21CF" w:rsidRPr="0057410D" w:rsidRDefault="00D0102F" w:rsidP="0065013B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57410D">
        <w:rPr>
          <w:spacing w:val="26"/>
          <w:sz w:val="27"/>
          <w:szCs w:val="27"/>
        </w:rPr>
        <w:t>ПРИСУТСТВОВАЛИ: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284"/>
        <w:gridCol w:w="7229"/>
      </w:tblGrid>
      <w:tr w:rsidR="00C10DAC" w:rsidRPr="000F65E2" w:rsidTr="00C10DAC">
        <w:tc>
          <w:tcPr>
            <w:tcW w:w="2420" w:type="dxa"/>
            <w:shd w:val="clear" w:color="auto" w:fill="FFFFFF"/>
          </w:tcPr>
          <w:p w:rsidR="00C10DAC" w:rsidRPr="000F65E2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Григорчук С.А.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0DAC" w:rsidRPr="000F65E2" w:rsidRDefault="00C10DAC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закупочной комиссии –</w:t>
            </w:r>
          </w:p>
          <w:p w:rsidR="00C10DAC" w:rsidRPr="000F65E2" w:rsidRDefault="00C10DAC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по общим вопросам АО «НЭСК»</w:t>
            </w:r>
          </w:p>
        </w:tc>
      </w:tr>
      <w:tr w:rsidR="00C10DAC" w:rsidRPr="000F65E2" w:rsidTr="00C10DAC">
        <w:tc>
          <w:tcPr>
            <w:tcW w:w="2420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0DAC" w:rsidRPr="000F65E2" w:rsidRDefault="00C10DAC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10DAC" w:rsidRPr="000F65E2" w:rsidTr="00C10DAC">
        <w:tc>
          <w:tcPr>
            <w:tcW w:w="2420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Семенов Ф.И.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0DAC" w:rsidRPr="000F65E2" w:rsidRDefault="00C10DAC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по финансам АО «НЭСК»</w:t>
            </w:r>
          </w:p>
        </w:tc>
      </w:tr>
      <w:tr w:rsidR="00263972" w:rsidRPr="000F65E2" w:rsidTr="00BC0249">
        <w:tc>
          <w:tcPr>
            <w:tcW w:w="2420" w:type="dxa"/>
            <w:shd w:val="clear" w:color="auto" w:fill="FFFFFF"/>
            <w:vAlign w:val="bottom"/>
          </w:tcPr>
          <w:p w:rsidR="00263972" w:rsidRPr="000F65E2" w:rsidRDefault="00263972" w:rsidP="00BC0249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Рюмин В.В.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63972" w:rsidRPr="000F65E2" w:rsidRDefault="00263972" w:rsidP="00BC02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63972" w:rsidRPr="000F65E2" w:rsidRDefault="00263972" w:rsidP="00263972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263972">
              <w:rPr>
                <w:rFonts w:ascii="Times New Roman" w:eastAsia="Times New Roman" w:hAnsi="Times New Roman" w:cs="Times New Roman"/>
                <w:sz w:val="27"/>
                <w:szCs w:val="27"/>
              </w:rPr>
              <w:t>иректор по энергосбытовой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3972">
              <w:rPr>
                <w:rFonts w:ascii="Times New Roman" w:eastAsia="Times New Roman" w:hAnsi="Times New Roman" w:cs="Times New Roman"/>
                <w:sz w:val="27"/>
                <w:szCs w:val="27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АО «НЭСК»</w:t>
            </w:r>
          </w:p>
        </w:tc>
      </w:tr>
      <w:tr w:rsidR="00C10DAC" w:rsidRPr="000F65E2" w:rsidTr="00C10DAC">
        <w:tc>
          <w:tcPr>
            <w:tcW w:w="2420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Рябиченко Г.А.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0DAC" w:rsidRPr="000F65E2" w:rsidRDefault="00C10DAC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бухгалтер АО «НЭСК»</w:t>
            </w:r>
          </w:p>
        </w:tc>
      </w:tr>
      <w:tr w:rsidR="00C10DAC" w:rsidRPr="000F65E2" w:rsidTr="00C10DAC">
        <w:tc>
          <w:tcPr>
            <w:tcW w:w="2420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Синдеева Н.В.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0DAC" w:rsidRPr="000F65E2" w:rsidRDefault="00C10DAC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экономике АО «НЭСК»</w:t>
            </w:r>
          </w:p>
        </w:tc>
      </w:tr>
      <w:tr w:rsidR="00BC0249" w:rsidRPr="000F65E2" w:rsidTr="00C10DAC">
        <w:tc>
          <w:tcPr>
            <w:tcW w:w="2420" w:type="dxa"/>
            <w:shd w:val="clear" w:color="auto" w:fill="FFFFFF"/>
            <w:vAlign w:val="bottom"/>
          </w:tcPr>
          <w:p w:rsidR="00BC0249" w:rsidRPr="000F65E2" w:rsidRDefault="00BC0249" w:rsidP="00BC0249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Виноградов С.П.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C0249" w:rsidRPr="000F65E2" w:rsidRDefault="00BC0249" w:rsidP="00BC02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BC0249" w:rsidRPr="000F65E2" w:rsidRDefault="00BC0249" w:rsidP="00BC024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службы безопасности АО «НЭСК»</w:t>
            </w:r>
          </w:p>
        </w:tc>
      </w:tr>
      <w:tr w:rsidR="00C10DAC" w:rsidRPr="000F65E2" w:rsidTr="00C10DAC">
        <w:tc>
          <w:tcPr>
            <w:tcW w:w="2420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Фоменко Н.М.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10DAC" w:rsidRPr="000F65E2" w:rsidRDefault="00C10DAC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C10DAC" w:rsidRPr="000F65E2" w:rsidRDefault="00C10DAC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отдела закупок АО «НЭСК»</w:t>
            </w:r>
          </w:p>
        </w:tc>
      </w:tr>
      <w:tr w:rsidR="007D4C33" w:rsidRPr="000F65E2" w:rsidTr="00C10DAC">
        <w:tc>
          <w:tcPr>
            <w:tcW w:w="2420" w:type="dxa"/>
            <w:shd w:val="clear" w:color="auto" w:fill="FFFFFF"/>
            <w:vAlign w:val="bottom"/>
          </w:tcPr>
          <w:p w:rsidR="007D4C33" w:rsidRPr="000F65E2" w:rsidRDefault="007D4C33" w:rsidP="00C10DAC">
            <w:pPr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Соболевская М.В.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7D4C33" w:rsidRPr="000F65E2" w:rsidRDefault="007D4C33" w:rsidP="00C10D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7D4C33" w:rsidRDefault="007D4C33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секретарь закупочной комиссии – </w:t>
            </w:r>
          </w:p>
          <w:p w:rsidR="007D4C33" w:rsidRPr="000F65E2" w:rsidRDefault="007D4C33" w:rsidP="00C10DAC">
            <w:pPr>
              <w:tabs>
                <w:tab w:val="right" w:pos="2890"/>
                <w:tab w:val="left" w:pos="3086"/>
              </w:tabs>
              <w:ind w:left="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</w:t>
            </w: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0F65E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отдела закупок АО «НЭСК»</w:t>
            </w:r>
          </w:p>
        </w:tc>
      </w:tr>
    </w:tbl>
    <w:p w:rsidR="00DA21CF" w:rsidRPr="0057410D" w:rsidRDefault="00D0102F" w:rsidP="00E7175A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57410D">
        <w:rPr>
          <w:spacing w:val="26"/>
          <w:sz w:val="27"/>
          <w:szCs w:val="27"/>
        </w:rPr>
        <w:t>ИНФОРМАЦИЯ</w:t>
      </w:r>
    </w:p>
    <w:p w:rsidR="008B17F8" w:rsidRDefault="00D0102F" w:rsidP="008B17F8">
      <w:pPr>
        <w:pStyle w:val="1"/>
        <w:spacing w:after="0"/>
        <w:ind w:left="23" w:right="23" w:firstLine="420"/>
        <w:rPr>
          <w:color w:val="auto"/>
          <w:sz w:val="27"/>
          <w:szCs w:val="27"/>
        </w:rPr>
      </w:pPr>
      <w:proofErr w:type="gramStart"/>
      <w:r w:rsidRPr="0057410D">
        <w:rPr>
          <w:sz w:val="27"/>
          <w:szCs w:val="27"/>
        </w:rPr>
        <w:t>Согласно</w:t>
      </w:r>
      <w:proofErr w:type="gramEnd"/>
      <w:r w:rsidRPr="0057410D">
        <w:rPr>
          <w:sz w:val="27"/>
          <w:szCs w:val="27"/>
        </w:rPr>
        <w:t xml:space="preserve"> служебной записки </w:t>
      </w:r>
      <w:r w:rsidR="00263972">
        <w:rPr>
          <w:sz w:val="27"/>
          <w:szCs w:val="27"/>
        </w:rPr>
        <w:t>д</w:t>
      </w:r>
      <w:r w:rsidR="00263972" w:rsidRPr="00263972">
        <w:rPr>
          <w:sz w:val="27"/>
          <w:szCs w:val="27"/>
        </w:rPr>
        <w:t>иректор</w:t>
      </w:r>
      <w:r w:rsidR="00263972">
        <w:rPr>
          <w:sz w:val="27"/>
          <w:szCs w:val="27"/>
        </w:rPr>
        <w:t>а</w:t>
      </w:r>
      <w:r w:rsidR="00263972" w:rsidRPr="00263972">
        <w:rPr>
          <w:sz w:val="27"/>
          <w:szCs w:val="27"/>
        </w:rPr>
        <w:t xml:space="preserve"> по </w:t>
      </w:r>
      <w:r w:rsidR="00BC0249">
        <w:rPr>
          <w:sz w:val="27"/>
          <w:szCs w:val="27"/>
        </w:rPr>
        <w:t>общим вопросам</w:t>
      </w:r>
      <w:r w:rsidR="00263972" w:rsidRPr="00263972">
        <w:rPr>
          <w:sz w:val="27"/>
          <w:szCs w:val="27"/>
        </w:rPr>
        <w:t xml:space="preserve"> </w:t>
      </w:r>
      <w:r w:rsidR="009A7E57" w:rsidRPr="0057410D">
        <w:rPr>
          <w:sz w:val="27"/>
          <w:szCs w:val="27"/>
        </w:rPr>
        <w:t>АО</w:t>
      </w:r>
      <w:r w:rsidR="00367364" w:rsidRPr="0057410D">
        <w:rPr>
          <w:sz w:val="27"/>
          <w:szCs w:val="27"/>
        </w:rPr>
        <w:t xml:space="preserve"> </w:t>
      </w:r>
      <w:r w:rsidR="009A7E57" w:rsidRPr="0057410D">
        <w:rPr>
          <w:sz w:val="27"/>
          <w:szCs w:val="27"/>
        </w:rPr>
        <w:t xml:space="preserve">«НЭСК» </w:t>
      </w:r>
      <w:r w:rsidR="00CF1562" w:rsidRPr="0057410D">
        <w:rPr>
          <w:sz w:val="27"/>
          <w:szCs w:val="27"/>
        </w:rPr>
        <w:t xml:space="preserve">от </w:t>
      </w:r>
      <w:r w:rsidR="00BC0249">
        <w:rPr>
          <w:sz w:val="27"/>
          <w:szCs w:val="27"/>
        </w:rPr>
        <w:t>20</w:t>
      </w:r>
      <w:r w:rsidRPr="0057410D">
        <w:rPr>
          <w:sz w:val="27"/>
          <w:szCs w:val="27"/>
        </w:rPr>
        <w:t>.</w:t>
      </w:r>
      <w:r w:rsidR="00C10DAC" w:rsidRPr="0057410D">
        <w:rPr>
          <w:sz w:val="27"/>
          <w:szCs w:val="27"/>
        </w:rPr>
        <w:t>1</w:t>
      </w:r>
      <w:r w:rsidR="00263972">
        <w:rPr>
          <w:sz w:val="27"/>
          <w:szCs w:val="27"/>
        </w:rPr>
        <w:t>2</w:t>
      </w:r>
      <w:r w:rsidR="00CF3EEF" w:rsidRPr="0057410D">
        <w:rPr>
          <w:sz w:val="27"/>
          <w:szCs w:val="27"/>
        </w:rPr>
        <w:t>.201</w:t>
      </w:r>
      <w:r w:rsidR="00335361" w:rsidRPr="0057410D">
        <w:rPr>
          <w:sz w:val="27"/>
          <w:szCs w:val="27"/>
        </w:rPr>
        <w:t>8</w:t>
      </w:r>
      <w:r w:rsidR="00D75C64" w:rsidRPr="0057410D">
        <w:rPr>
          <w:sz w:val="27"/>
          <w:szCs w:val="27"/>
        </w:rPr>
        <w:t xml:space="preserve"> </w:t>
      </w:r>
      <w:r w:rsidR="00E7175A" w:rsidRPr="0057410D">
        <w:rPr>
          <w:color w:val="auto"/>
          <w:sz w:val="27"/>
          <w:szCs w:val="27"/>
        </w:rPr>
        <w:t>№</w:t>
      </w:r>
      <w:r w:rsidR="00BC0249">
        <w:rPr>
          <w:color w:val="auto"/>
          <w:sz w:val="27"/>
          <w:szCs w:val="27"/>
        </w:rPr>
        <w:t>СЗ-26.1НЭ-11/652</w:t>
      </w:r>
      <w:r w:rsidRPr="0057410D">
        <w:rPr>
          <w:sz w:val="27"/>
          <w:szCs w:val="27"/>
        </w:rPr>
        <w:t xml:space="preserve"> «</w:t>
      </w:r>
      <w:r w:rsidR="00263972" w:rsidRPr="00263972">
        <w:rPr>
          <w:sz w:val="27"/>
          <w:szCs w:val="27"/>
        </w:rPr>
        <w:t xml:space="preserve">О </w:t>
      </w:r>
      <w:r w:rsidR="00BC0249">
        <w:rPr>
          <w:sz w:val="27"/>
          <w:szCs w:val="27"/>
        </w:rPr>
        <w:t>вынесении на ЕЗК</w:t>
      </w:r>
      <w:r w:rsidRPr="0057410D">
        <w:rPr>
          <w:color w:val="auto"/>
          <w:sz w:val="27"/>
          <w:szCs w:val="27"/>
        </w:rPr>
        <w:t xml:space="preserve">», </w:t>
      </w:r>
      <w:r w:rsidR="00C45F0E">
        <w:rPr>
          <w:color w:val="auto"/>
          <w:sz w:val="27"/>
          <w:szCs w:val="27"/>
        </w:rPr>
        <w:t>в</w:t>
      </w:r>
      <w:r w:rsidR="00263972" w:rsidRPr="00263972">
        <w:rPr>
          <w:color w:val="auto"/>
          <w:sz w:val="27"/>
          <w:szCs w:val="27"/>
        </w:rPr>
        <w:t xml:space="preserve"> целях </w:t>
      </w:r>
      <w:r w:rsidR="00BC0249">
        <w:rPr>
          <w:color w:val="auto"/>
          <w:sz w:val="27"/>
          <w:szCs w:val="27"/>
        </w:rPr>
        <w:t xml:space="preserve">реализации инвестиционного проекта по строительству административного здания по адресу: </w:t>
      </w:r>
      <w:r w:rsidR="00BC0249">
        <w:rPr>
          <w:sz w:val="27"/>
          <w:szCs w:val="27"/>
        </w:rPr>
        <w:t>г. Краснодар, ул. Красных Партизан 192, необходимо осуществить демонтаж расположенных на дан</w:t>
      </w:r>
      <w:r w:rsidR="008B17F8">
        <w:rPr>
          <w:sz w:val="27"/>
          <w:szCs w:val="27"/>
        </w:rPr>
        <w:t>ном земельном участке строений. Н</w:t>
      </w:r>
      <w:r w:rsidR="008B17F8" w:rsidRPr="0057410D">
        <w:rPr>
          <w:sz w:val="27"/>
          <w:szCs w:val="27"/>
        </w:rPr>
        <w:t>ачальн</w:t>
      </w:r>
      <w:r w:rsidR="008B17F8">
        <w:rPr>
          <w:sz w:val="27"/>
          <w:szCs w:val="27"/>
        </w:rPr>
        <w:t>ая</w:t>
      </w:r>
      <w:r w:rsidR="008B17F8" w:rsidRPr="0057410D">
        <w:rPr>
          <w:sz w:val="27"/>
          <w:szCs w:val="27"/>
        </w:rPr>
        <w:t xml:space="preserve"> (максимальн</w:t>
      </w:r>
      <w:r w:rsidR="008B17F8">
        <w:rPr>
          <w:sz w:val="27"/>
          <w:szCs w:val="27"/>
        </w:rPr>
        <w:t>ая</w:t>
      </w:r>
      <w:r w:rsidR="008B17F8" w:rsidRPr="0057410D">
        <w:rPr>
          <w:sz w:val="27"/>
          <w:szCs w:val="27"/>
        </w:rPr>
        <w:t>)</w:t>
      </w:r>
      <w:r w:rsidR="008B17F8">
        <w:rPr>
          <w:sz w:val="27"/>
          <w:szCs w:val="27"/>
        </w:rPr>
        <w:t xml:space="preserve"> </w:t>
      </w:r>
      <w:r w:rsidR="008B17F8" w:rsidRPr="00263972">
        <w:rPr>
          <w:sz w:val="27"/>
          <w:szCs w:val="27"/>
        </w:rPr>
        <w:t>цен</w:t>
      </w:r>
      <w:r w:rsidR="008B17F8">
        <w:rPr>
          <w:sz w:val="27"/>
          <w:szCs w:val="27"/>
        </w:rPr>
        <w:t>а работ по демонтажу, в соответствии с локальным сметным расчетом, составляет 3 000 000 (Три миллиона) рублей без НДС.</w:t>
      </w:r>
    </w:p>
    <w:p w:rsidR="00DA21CF" w:rsidRPr="008B17F8" w:rsidRDefault="008B17F8" w:rsidP="008B17F8">
      <w:pPr>
        <w:pStyle w:val="1"/>
        <w:spacing w:before="0" w:after="0"/>
        <w:ind w:left="23" w:right="23" w:firstLine="420"/>
        <w:rPr>
          <w:sz w:val="27"/>
          <w:szCs w:val="27"/>
        </w:rPr>
      </w:pPr>
      <w:r>
        <w:rPr>
          <w:color w:val="auto"/>
          <w:sz w:val="27"/>
          <w:szCs w:val="27"/>
        </w:rPr>
        <w:t>П</w:t>
      </w:r>
      <w:r w:rsidR="00D0102F" w:rsidRPr="0057410D">
        <w:rPr>
          <w:color w:val="auto"/>
          <w:sz w:val="27"/>
          <w:szCs w:val="27"/>
        </w:rPr>
        <w:t xml:space="preserve">ринимая во внимание п. </w:t>
      </w:r>
      <w:r w:rsidR="00C10DAC" w:rsidRPr="0057410D">
        <w:rPr>
          <w:color w:val="auto"/>
          <w:sz w:val="27"/>
          <w:szCs w:val="27"/>
        </w:rPr>
        <w:t>6.1.7.</w:t>
      </w:r>
      <w:r w:rsidR="00D0102F" w:rsidRPr="0057410D">
        <w:rPr>
          <w:color w:val="auto"/>
          <w:sz w:val="27"/>
          <w:szCs w:val="27"/>
        </w:rPr>
        <w:t xml:space="preserve"> «Положения</w:t>
      </w:r>
      <w:r w:rsidR="00D0102F" w:rsidRPr="0057410D">
        <w:rPr>
          <w:sz w:val="27"/>
          <w:szCs w:val="27"/>
        </w:rPr>
        <w:t xml:space="preserve"> о порядке проведения закупок товаров, работ, услуг для нужд АО «НЭСК», утв. решением Совета директоров АО «НЭСК» Протокол № </w:t>
      </w:r>
      <w:r w:rsidR="00C10DAC" w:rsidRPr="0057410D">
        <w:rPr>
          <w:sz w:val="27"/>
          <w:szCs w:val="27"/>
        </w:rPr>
        <w:t>5</w:t>
      </w:r>
      <w:r w:rsidR="00D0102F" w:rsidRPr="0057410D">
        <w:rPr>
          <w:sz w:val="27"/>
          <w:szCs w:val="27"/>
        </w:rPr>
        <w:t xml:space="preserve"> от 16.</w:t>
      </w:r>
      <w:r w:rsidR="00C10DAC" w:rsidRPr="0057410D">
        <w:rPr>
          <w:sz w:val="27"/>
          <w:szCs w:val="27"/>
        </w:rPr>
        <w:t>10</w:t>
      </w:r>
      <w:r w:rsidR="00D0102F" w:rsidRPr="0057410D">
        <w:rPr>
          <w:sz w:val="27"/>
          <w:szCs w:val="27"/>
        </w:rPr>
        <w:t>.201</w:t>
      </w:r>
      <w:r w:rsidR="00C10DAC" w:rsidRPr="0057410D">
        <w:rPr>
          <w:sz w:val="27"/>
          <w:szCs w:val="27"/>
        </w:rPr>
        <w:t>8</w:t>
      </w:r>
      <w:r w:rsidR="00D0102F" w:rsidRPr="0057410D">
        <w:rPr>
          <w:sz w:val="27"/>
          <w:szCs w:val="27"/>
        </w:rPr>
        <w:t xml:space="preserve"> года: </w:t>
      </w:r>
      <w:r w:rsidR="00D0102F" w:rsidRPr="0057410D">
        <w:rPr>
          <w:rStyle w:val="a8"/>
          <w:sz w:val="27"/>
          <w:szCs w:val="27"/>
        </w:rPr>
        <w:t>«</w:t>
      </w:r>
      <w:r w:rsidR="00C10DAC" w:rsidRPr="0057410D">
        <w:rPr>
          <w:rStyle w:val="a8"/>
          <w:sz w:val="27"/>
          <w:szCs w:val="27"/>
        </w:rPr>
        <w:t>Заказчик вправе по решению ЕЗК Заказчика осуществлять корректировку утвержденного Плана закупки, Плана закупки инновационной продукции, если иное не предусмотрено нормами действующего законодательства Российской Федерации</w:t>
      </w:r>
      <w:r w:rsidR="00D0102F" w:rsidRPr="0057410D">
        <w:rPr>
          <w:rStyle w:val="a8"/>
          <w:sz w:val="27"/>
          <w:szCs w:val="27"/>
        </w:rPr>
        <w:t>»,</w:t>
      </w:r>
      <w:r w:rsidR="00D0102F" w:rsidRPr="0057410D">
        <w:rPr>
          <w:rStyle w:val="115pt"/>
          <w:sz w:val="27"/>
          <w:szCs w:val="27"/>
        </w:rPr>
        <w:t xml:space="preserve"> </w:t>
      </w:r>
      <w:r w:rsidR="00D0102F" w:rsidRPr="0057410D">
        <w:rPr>
          <w:sz w:val="27"/>
          <w:szCs w:val="27"/>
        </w:rPr>
        <w:t>Единой закупочной комиссии предлагается согласовать</w:t>
      </w:r>
      <w:r w:rsidR="00C10DAC" w:rsidRPr="0057410D">
        <w:rPr>
          <w:sz w:val="27"/>
          <w:szCs w:val="27"/>
        </w:rPr>
        <w:t xml:space="preserve"> корректировку Плана закупок и</w:t>
      </w:r>
      <w:r w:rsidR="00D0102F" w:rsidRPr="0057410D">
        <w:rPr>
          <w:sz w:val="27"/>
          <w:szCs w:val="27"/>
        </w:rPr>
        <w:t xml:space="preserve"> про</w:t>
      </w:r>
      <w:r w:rsidR="00D0102F" w:rsidRPr="0057410D">
        <w:rPr>
          <w:sz w:val="27"/>
          <w:szCs w:val="27"/>
        </w:rPr>
        <w:softHyphen/>
        <w:t xml:space="preserve">ведение закупочной процедуры на право заключения </w:t>
      </w:r>
      <w:r w:rsidR="00185AC4" w:rsidRPr="0057410D">
        <w:rPr>
          <w:sz w:val="27"/>
          <w:szCs w:val="27"/>
        </w:rPr>
        <w:t xml:space="preserve">договора </w:t>
      </w:r>
      <w:r>
        <w:rPr>
          <w:sz w:val="27"/>
          <w:szCs w:val="27"/>
        </w:rPr>
        <w:t xml:space="preserve">на осуществление демонтажных работ по сносу зданий и сооружений по адресу: г. Краснодар,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расных</w:t>
      </w:r>
      <w:proofErr w:type="spellEnd"/>
      <w:r>
        <w:rPr>
          <w:sz w:val="27"/>
          <w:szCs w:val="27"/>
        </w:rPr>
        <w:t xml:space="preserve"> Партизан 192 с </w:t>
      </w:r>
      <w:r w:rsidRPr="0057410D">
        <w:rPr>
          <w:sz w:val="27"/>
          <w:szCs w:val="27"/>
        </w:rPr>
        <w:t>начальной (максимальной)</w:t>
      </w:r>
      <w:r>
        <w:rPr>
          <w:sz w:val="27"/>
          <w:szCs w:val="27"/>
        </w:rPr>
        <w:t xml:space="preserve"> </w:t>
      </w:r>
      <w:r w:rsidRPr="00263972">
        <w:rPr>
          <w:sz w:val="27"/>
          <w:szCs w:val="27"/>
        </w:rPr>
        <w:t xml:space="preserve">ценой </w:t>
      </w:r>
      <w:r>
        <w:rPr>
          <w:sz w:val="27"/>
          <w:szCs w:val="27"/>
        </w:rPr>
        <w:t>3 000 000 (Три миллиона) рублей без НДС</w:t>
      </w:r>
      <w:r w:rsidR="00D0102F" w:rsidRPr="0057410D">
        <w:rPr>
          <w:sz w:val="27"/>
          <w:szCs w:val="27"/>
        </w:rPr>
        <w:t>.</w:t>
      </w:r>
      <w:r>
        <w:rPr>
          <w:sz w:val="27"/>
          <w:szCs w:val="27"/>
        </w:rPr>
        <w:t xml:space="preserve"> Способ закупки установить как запрос котировок</w:t>
      </w:r>
      <w:r w:rsidR="00BC2D02">
        <w:rPr>
          <w:sz w:val="27"/>
          <w:szCs w:val="27"/>
        </w:rPr>
        <w:t xml:space="preserve"> в электронной форме</w:t>
      </w:r>
      <w:r>
        <w:rPr>
          <w:sz w:val="27"/>
          <w:szCs w:val="27"/>
        </w:rPr>
        <w:t>.</w:t>
      </w:r>
    </w:p>
    <w:p w:rsidR="00DA21CF" w:rsidRPr="0057410D" w:rsidRDefault="00D0102F" w:rsidP="0065013B">
      <w:pPr>
        <w:pStyle w:val="30"/>
        <w:shd w:val="clear" w:color="auto" w:fill="auto"/>
        <w:spacing w:line="240" w:lineRule="auto"/>
        <w:rPr>
          <w:spacing w:val="26"/>
          <w:sz w:val="27"/>
          <w:szCs w:val="27"/>
        </w:rPr>
      </w:pPr>
      <w:r w:rsidRPr="0057410D">
        <w:rPr>
          <w:spacing w:val="26"/>
          <w:sz w:val="27"/>
          <w:szCs w:val="27"/>
        </w:rPr>
        <w:t>РЕШИЛИ:</w:t>
      </w:r>
    </w:p>
    <w:p w:rsidR="00DA21CF" w:rsidRPr="0057410D" w:rsidRDefault="00D0102F" w:rsidP="0057410D">
      <w:pPr>
        <w:pStyle w:val="1"/>
        <w:shd w:val="clear" w:color="auto" w:fill="auto"/>
        <w:spacing w:before="0" w:after="0" w:line="240" w:lineRule="auto"/>
        <w:ind w:left="20" w:right="20" w:firstLine="420"/>
        <w:rPr>
          <w:sz w:val="27"/>
          <w:szCs w:val="27"/>
        </w:rPr>
      </w:pPr>
      <w:r w:rsidRPr="0057410D">
        <w:rPr>
          <w:sz w:val="27"/>
          <w:szCs w:val="27"/>
        </w:rPr>
        <w:t xml:space="preserve">Согласовать </w:t>
      </w:r>
      <w:r w:rsidR="00C10DAC" w:rsidRPr="0057410D">
        <w:rPr>
          <w:sz w:val="27"/>
          <w:szCs w:val="27"/>
        </w:rPr>
        <w:t xml:space="preserve">корректировку Плана закупок </w:t>
      </w:r>
      <w:r w:rsidR="0057410D" w:rsidRPr="0057410D">
        <w:rPr>
          <w:sz w:val="27"/>
          <w:szCs w:val="27"/>
        </w:rPr>
        <w:t xml:space="preserve">и проведение закупочной процедуры на право заключения договора </w:t>
      </w:r>
      <w:r w:rsidR="006C5899">
        <w:rPr>
          <w:sz w:val="27"/>
          <w:szCs w:val="27"/>
        </w:rPr>
        <w:t>на осуществление демонтажных работ по сносу зданий и сооружений по адресу: г. Краснодар, ул.</w:t>
      </w:r>
      <w:r w:rsidR="00BC2D02">
        <w:rPr>
          <w:sz w:val="27"/>
          <w:szCs w:val="27"/>
        </w:rPr>
        <w:t xml:space="preserve"> </w:t>
      </w:r>
      <w:r w:rsidR="006C5899">
        <w:rPr>
          <w:sz w:val="27"/>
          <w:szCs w:val="27"/>
        </w:rPr>
        <w:t>Красных Партизан 192</w:t>
      </w:r>
      <w:r w:rsidRPr="0057410D">
        <w:rPr>
          <w:sz w:val="27"/>
          <w:szCs w:val="27"/>
        </w:rPr>
        <w:t xml:space="preserve"> </w:t>
      </w:r>
      <w:r w:rsidR="0065013B" w:rsidRPr="0057410D">
        <w:rPr>
          <w:sz w:val="27"/>
          <w:szCs w:val="27"/>
        </w:rPr>
        <w:lastRenderedPageBreak/>
        <w:t xml:space="preserve">с начальной (максимальной) </w:t>
      </w:r>
      <w:r w:rsidR="0065013B" w:rsidRPr="00263972">
        <w:rPr>
          <w:sz w:val="27"/>
          <w:szCs w:val="27"/>
        </w:rPr>
        <w:t xml:space="preserve">ценой </w:t>
      </w:r>
      <w:r w:rsidR="006C5899">
        <w:rPr>
          <w:sz w:val="27"/>
          <w:szCs w:val="27"/>
        </w:rPr>
        <w:t>3 000 000 (Три миллиона) рублей без НДС</w:t>
      </w:r>
      <w:r w:rsidR="0065013B" w:rsidRPr="00263972">
        <w:rPr>
          <w:sz w:val="27"/>
          <w:szCs w:val="27"/>
        </w:rPr>
        <w:t xml:space="preserve">. </w:t>
      </w:r>
      <w:r w:rsidR="0065013B" w:rsidRPr="0057410D">
        <w:rPr>
          <w:sz w:val="27"/>
          <w:szCs w:val="27"/>
        </w:rPr>
        <w:t xml:space="preserve">Определить способ закупки - </w:t>
      </w:r>
      <w:r w:rsidR="006C5899">
        <w:rPr>
          <w:sz w:val="27"/>
          <w:szCs w:val="27"/>
        </w:rPr>
        <w:t>запрос котировок</w:t>
      </w:r>
      <w:r w:rsidR="00BC2D02">
        <w:rPr>
          <w:sz w:val="27"/>
          <w:szCs w:val="27"/>
        </w:rPr>
        <w:t xml:space="preserve"> </w:t>
      </w:r>
      <w:r w:rsidR="00BC2D02">
        <w:rPr>
          <w:sz w:val="27"/>
          <w:szCs w:val="27"/>
        </w:rPr>
        <w:t>в электронной форме</w:t>
      </w:r>
      <w:bookmarkStart w:id="0" w:name="_GoBack"/>
      <w:bookmarkEnd w:id="0"/>
      <w:r w:rsidR="0065013B" w:rsidRPr="0057410D">
        <w:rPr>
          <w:sz w:val="27"/>
          <w:szCs w:val="27"/>
        </w:rPr>
        <w:t>.</w:t>
      </w:r>
    </w:p>
    <w:p w:rsidR="006C5899" w:rsidRDefault="006C5899" w:rsidP="006C5899">
      <w:pPr>
        <w:pStyle w:val="40"/>
        <w:shd w:val="clear" w:color="auto" w:fill="auto"/>
        <w:spacing w:before="0" w:line="276" w:lineRule="auto"/>
        <w:ind w:right="20"/>
        <w:rPr>
          <w:sz w:val="27"/>
          <w:szCs w:val="27"/>
        </w:rPr>
      </w:pPr>
    </w:p>
    <w:p w:rsidR="00DA21CF" w:rsidRPr="0065013B" w:rsidRDefault="00D0102F" w:rsidP="006C5899">
      <w:pPr>
        <w:pStyle w:val="40"/>
        <w:shd w:val="clear" w:color="auto" w:fill="auto"/>
        <w:spacing w:before="0" w:line="276" w:lineRule="auto"/>
        <w:ind w:right="20"/>
        <w:rPr>
          <w:spacing w:val="26"/>
          <w:sz w:val="28"/>
          <w:szCs w:val="28"/>
        </w:rPr>
      </w:pPr>
      <w:r w:rsidRPr="0065013B">
        <w:rPr>
          <w:spacing w:val="26"/>
          <w:sz w:val="28"/>
          <w:szCs w:val="28"/>
        </w:rPr>
        <w:t>ПОДПИСИ ЧЛЕНОВ ЗАКУПОЧНОЙ КОМИССИИ:</w:t>
      </w:r>
    </w:p>
    <w:tbl>
      <w:tblPr>
        <w:tblW w:w="9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417"/>
        <w:gridCol w:w="1987"/>
        <w:gridCol w:w="1579"/>
      </w:tblGrid>
      <w:tr w:rsidR="00C10DAC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DAC" w:rsidRPr="0086611A" w:rsidRDefault="00C10DAC" w:rsidP="00C10DA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Счет голосов (нужное под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черкнуть)</w:t>
            </w:r>
          </w:p>
        </w:tc>
      </w:tr>
      <w:tr w:rsidR="00C10DAC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hAnsi="Times New Roman" w:cs="Times New Roman"/>
                <w:sz w:val="23"/>
                <w:szCs w:val="23"/>
              </w:rPr>
              <w:t>Председатель закупочной комиссии –</w:t>
            </w:r>
          </w:p>
          <w:p w:rsidR="00C10DAC" w:rsidRPr="0086611A" w:rsidRDefault="00C10DAC" w:rsidP="00C10DAC">
            <w:pPr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hAnsi="Times New Roman" w:cs="Times New Roman"/>
                <w:sz w:val="23"/>
                <w:szCs w:val="23"/>
              </w:rPr>
              <w:t>директор по общим вопросам 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sz w:val="23"/>
                <w:szCs w:val="23"/>
              </w:rPr>
            </w:pPr>
          </w:p>
          <w:p w:rsidR="00C10DAC" w:rsidRPr="0086611A" w:rsidRDefault="00C10DAC" w:rsidP="00C10DAC">
            <w:pPr>
              <w:jc w:val="center"/>
              <w:rPr>
                <w:sz w:val="23"/>
                <w:szCs w:val="23"/>
              </w:rPr>
            </w:pPr>
            <w:r w:rsidRPr="0086611A">
              <w:rPr>
                <w:rFonts w:ascii="Times New Roman" w:hAnsi="Times New Roman" w:cs="Times New Roman"/>
                <w:sz w:val="23"/>
                <w:szCs w:val="23"/>
              </w:rPr>
              <w:t>С.А.Григорчук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C10DAC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 по финансам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Ф.И.Семенов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63972" w:rsidRPr="0086611A" w:rsidTr="00BC0249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972" w:rsidRDefault="00263972" w:rsidP="00263972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63972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 по энергосбытовой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63972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  <w:p w:rsidR="00263972" w:rsidRPr="0086611A" w:rsidRDefault="00263972" w:rsidP="00263972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972" w:rsidRPr="0086611A" w:rsidRDefault="00263972" w:rsidP="00BC024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В.В.Рюмин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C10DAC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бухгалтер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Г.А.Рябиченко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C10DAC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Заместитель директора по экономике </w:t>
            </w:r>
          </w:p>
          <w:p w:rsidR="00C10DAC" w:rsidRPr="0086611A" w:rsidRDefault="00C10DAC" w:rsidP="00C10DAC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Н.В.Синдеева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6C5899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899" w:rsidRPr="0086611A" w:rsidRDefault="006C5899" w:rsidP="007420DA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службы безопасности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899" w:rsidRPr="0086611A" w:rsidRDefault="006C5899" w:rsidP="007420DA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899" w:rsidRPr="0086611A" w:rsidRDefault="006C5899" w:rsidP="007420D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С.П.Виноградов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899" w:rsidRPr="0086611A" w:rsidRDefault="006C5899" w:rsidP="007420D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6C5899" w:rsidRPr="0086611A" w:rsidRDefault="006C5899" w:rsidP="007420D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6C5899" w:rsidRPr="0086611A" w:rsidRDefault="006C5899" w:rsidP="007420D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63972" w:rsidRPr="0086611A" w:rsidTr="00BC0249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972" w:rsidRPr="0086611A" w:rsidRDefault="00263972" w:rsidP="00BC0249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отдела закупок 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972" w:rsidRPr="0086611A" w:rsidRDefault="00263972" w:rsidP="00BC024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Н.М.Фоменко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263972" w:rsidRPr="0086611A" w:rsidRDefault="00263972" w:rsidP="00BC02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C10DAC" w:rsidRPr="0086611A" w:rsidTr="00C10DAC">
        <w:trPr>
          <w:trHeight w:hRule="exact" w:val="79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972" w:rsidRDefault="00263972" w:rsidP="00C10DAC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Секретарь закупочной комиссии –</w:t>
            </w:r>
          </w:p>
          <w:p w:rsidR="00263972" w:rsidRDefault="00263972" w:rsidP="00263972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н</w:t>
            </w:r>
            <w:r w:rsidR="00C10DAC"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C10DAC"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отдела закупок </w:t>
            </w:r>
          </w:p>
          <w:p w:rsidR="00C10DAC" w:rsidRPr="0086611A" w:rsidRDefault="00C10DAC" w:rsidP="00263972">
            <w:pPr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611A">
              <w:rPr>
                <w:rFonts w:ascii="Times New Roman" w:eastAsia="Times New Roman" w:hAnsi="Times New Roman" w:cs="Times New Roman"/>
                <w:sz w:val="23"/>
                <w:szCs w:val="23"/>
              </w:rPr>
              <w:t>АО «НЭСК»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DAC" w:rsidRPr="0086611A" w:rsidRDefault="00C10DAC" w:rsidP="00C10DAC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0DAC" w:rsidRPr="0086611A" w:rsidRDefault="00263972" w:rsidP="00C10D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М.В.Соболевская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</w:p>
          <w:p w:rsidR="00C10DAC" w:rsidRPr="0086611A" w:rsidRDefault="00C10DAC" w:rsidP="00C10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611A">
              <w:rPr>
                <w:rFonts w:ascii="Times New Roman" w:eastAsia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DA21CF" w:rsidRDefault="00DA21CF">
      <w:pPr>
        <w:rPr>
          <w:sz w:val="2"/>
          <w:szCs w:val="2"/>
        </w:rPr>
      </w:pPr>
    </w:p>
    <w:p w:rsidR="00DA21CF" w:rsidRDefault="00D0102F">
      <w:pPr>
        <w:pStyle w:val="50"/>
        <w:shd w:val="clear" w:color="auto" w:fill="auto"/>
        <w:spacing w:before="244"/>
        <w:ind w:left="40"/>
      </w:pPr>
      <w:r>
        <w:t>Результат голосования:</w:t>
      </w:r>
    </w:p>
    <w:p w:rsidR="00DA21CF" w:rsidRDefault="00D0102F">
      <w:pPr>
        <w:pStyle w:val="50"/>
        <w:shd w:val="clear" w:color="auto" w:fill="auto"/>
        <w:tabs>
          <w:tab w:val="left" w:leader="underscore" w:pos="4672"/>
        </w:tabs>
        <w:spacing w:before="0"/>
        <w:ind w:left="40"/>
      </w:pPr>
      <w:r>
        <w:t>«За» - членов закупочной комиссии -</w:t>
      </w:r>
      <w:r w:rsidR="009A7E57">
        <w:t>_________________</w:t>
      </w:r>
    </w:p>
    <w:p w:rsidR="00DA21CF" w:rsidRDefault="00D0102F">
      <w:pPr>
        <w:pStyle w:val="50"/>
        <w:shd w:val="clear" w:color="auto" w:fill="auto"/>
        <w:tabs>
          <w:tab w:val="left" w:leader="underscore" w:pos="5200"/>
        </w:tabs>
        <w:spacing w:before="0"/>
        <w:ind w:left="40"/>
      </w:pPr>
      <w:r>
        <w:t>«Против» - членов закупочной комиссии -</w:t>
      </w:r>
      <w:r>
        <w:tab/>
      </w:r>
      <w:r w:rsidR="009A7E57">
        <w:t>_____</w:t>
      </w:r>
    </w:p>
    <w:p w:rsidR="00DA21CF" w:rsidRDefault="00D0102F">
      <w:pPr>
        <w:pStyle w:val="50"/>
        <w:shd w:val="clear" w:color="auto" w:fill="auto"/>
        <w:spacing w:before="0" w:after="251"/>
        <w:ind w:left="40"/>
      </w:pPr>
      <w:r>
        <w:t>«Воздержалось» - членов закупочной комиссии -</w:t>
      </w:r>
      <w:r w:rsidR="009A7E57">
        <w:t>_______</w:t>
      </w:r>
    </w:p>
    <w:p w:rsidR="00263972" w:rsidRDefault="00263972" w:rsidP="00263972">
      <w:pPr>
        <w:pStyle w:val="50"/>
        <w:shd w:val="clear" w:color="auto" w:fill="auto"/>
        <w:tabs>
          <w:tab w:val="left" w:leader="underscore" w:pos="2584"/>
        </w:tabs>
        <w:spacing w:before="0" w:line="260" w:lineRule="exact"/>
        <w:ind w:left="40"/>
      </w:pPr>
      <w:r>
        <w:t>Решение принято_______________</w:t>
      </w:r>
    </w:p>
    <w:p w:rsidR="00263972" w:rsidRDefault="00263972" w:rsidP="00263972">
      <w:pPr>
        <w:pStyle w:val="50"/>
        <w:shd w:val="clear" w:color="auto" w:fill="auto"/>
        <w:tabs>
          <w:tab w:val="left" w:leader="underscore" w:pos="2584"/>
        </w:tabs>
        <w:spacing w:before="0" w:line="260" w:lineRule="exact"/>
        <w:ind w:left="40"/>
      </w:pPr>
    </w:p>
    <w:p w:rsidR="00263972" w:rsidRDefault="00263972" w:rsidP="00263972">
      <w:pPr>
        <w:pStyle w:val="50"/>
        <w:shd w:val="clear" w:color="auto" w:fill="auto"/>
        <w:tabs>
          <w:tab w:val="left" w:leader="underscore" w:pos="2584"/>
        </w:tabs>
        <w:spacing w:before="0" w:line="260" w:lineRule="exact"/>
        <w:ind w:left="40"/>
      </w:pPr>
      <w:r>
        <w:t>Дата подписания_______________</w:t>
      </w:r>
    </w:p>
    <w:p w:rsidR="00DA21CF" w:rsidRDefault="00DA21CF" w:rsidP="00263972">
      <w:pPr>
        <w:pStyle w:val="50"/>
        <w:shd w:val="clear" w:color="auto" w:fill="auto"/>
        <w:tabs>
          <w:tab w:val="left" w:leader="underscore" w:pos="2584"/>
        </w:tabs>
        <w:spacing w:before="0" w:line="260" w:lineRule="exact"/>
        <w:ind w:left="40"/>
      </w:pPr>
    </w:p>
    <w:sectPr w:rsidR="00DA21CF" w:rsidSect="003F1EFD">
      <w:footerReference w:type="default" r:id="rId8"/>
      <w:type w:val="continuous"/>
      <w:pgSz w:w="11909" w:h="16838"/>
      <w:pgMar w:top="851" w:right="851" w:bottom="851" w:left="1418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49" w:rsidRDefault="00BC0249">
      <w:r>
        <w:separator/>
      </w:r>
    </w:p>
  </w:endnote>
  <w:endnote w:type="continuationSeparator" w:id="0">
    <w:p w:rsidR="00BC0249" w:rsidRDefault="00BC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49" w:rsidRDefault="00BC0249" w:rsidP="0057410D">
    <w:pPr>
      <w:pStyle w:val="ac"/>
      <w:rPr>
        <w:sz w:val="2"/>
        <w:szCs w:val="2"/>
      </w:rPr>
    </w:pPr>
    <w:r w:rsidRPr="009A7E57">
      <w:rPr>
        <w:rFonts w:ascii="Times New Roman" w:hAnsi="Times New Roman" w:cs="Times New Roman"/>
        <w:sz w:val="16"/>
        <w:szCs w:val="16"/>
      </w:rPr>
      <w:t>ПРОТОКОЛ заседания единой закупочной комиссии о проведении внеплановой закупо</w:t>
    </w:r>
    <w:r>
      <w:rPr>
        <w:rFonts w:ascii="Times New Roman" w:hAnsi="Times New Roman" w:cs="Times New Roman"/>
        <w:sz w:val="16"/>
        <w:szCs w:val="16"/>
      </w:rPr>
      <w:t xml:space="preserve">чной процедуры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49" w:rsidRDefault="00BC0249"/>
  </w:footnote>
  <w:footnote w:type="continuationSeparator" w:id="0">
    <w:p w:rsidR="00BC0249" w:rsidRDefault="00BC02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21CF"/>
    <w:rsid w:val="00087E6B"/>
    <w:rsid w:val="001224DD"/>
    <w:rsid w:val="00157806"/>
    <w:rsid w:val="00171401"/>
    <w:rsid w:val="00177A0D"/>
    <w:rsid w:val="00185AC4"/>
    <w:rsid w:val="001C13F5"/>
    <w:rsid w:val="001D3564"/>
    <w:rsid w:val="001F5AF9"/>
    <w:rsid w:val="002307DE"/>
    <w:rsid w:val="00241780"/>
    <w:rsid w:val="00263972"/>
    <w:rsid w:val="002D6793"/>
    <w:rsid w:val="003138AF"/>
    <w:rsid w:val="00322ED0"/>
    <w:rsid w:val="00335361"/>
    <w:rsid w:val="00367364"/>
    <w:rsid w:val="00380635"/>
    <w:rsid w:val="003E0AB8"/>
    <w:rsid w:val="003F1EFD"/>
    <w:rsid w:val="004063B1"/>
    <w:rsid w:val="00422F6E"/>
    <w:rsid w:val="00425B16"/>
    <w:rsid w:val="00426ABB"/>
    <w:rsid w:val="00485ECE"/>
    <w:rsid w:val="004B0B07"/>
    <w:rsid w:val="004B70BD"/>
    <w:rsid w:val="004F0C68"/>
    <w:rsid w:val="0053050F"/>
    <w:rsid w:val="0053269D"/>
    <w:rsid w:val="00554D1A"/>
    <w:rsid w:val="0057410D"/>
    <w:rsid w:val="005B776B"/>
    <w:rsid w:val="005C4F29"/>
    <w:rsid w:val="005F4956"/>
    <w:rsid w:val="006320DF"/>
    <w:rsid w:val="0065013B"/>
    <w:rsid w:val="006665F6"/>
    <w:rsid w:val="006B6AAB"/>
    <w:rsid w:val="006C5899"/>
    <w:rsid w:val="006F26FA"/>
    <w:rsid w:val="007C6FC2"/>
    <w:rsid w:val="007D4C33"/>
    <w:rsid w:val="00870D5C"/>
    <w:rsid w:val="008852B3"/>
    <w:rsid w:val="008A380E"/>
    <w:rsid w:val="008B17F8"/>
    <w:rsid w:val="008F787B"/>
    <w:rsid w:val="0095015A"/>
    <w:rsid w:val="009A7E57"/>
    <w:rsid w:val="00AC5848"/>
    <w:rsid w:val="00AF747D"/>
    <w:rsid w:val="00B055D7"/>
    <w:rsid w:val="00B30ABF"/>
    <w:rsid w:val="00B7355D"/>
    <w:rsid w:val="00B86A65"/>
    <w:rsid w:val="00B9510E"/>
    <w:rsid w:val="00BA7073"/>
    <w:rsid w:val="00BC0249"/>
    <w:rsid w:val="00BC2D02"/>
    <w:rsid w:val="00BC79E1"/>
    <w:rsid w:val="00C03870"/>
    <w:rsid w:val="00C10DAC"/>
    <w:rsid w:val="00C264C5"/>
    <w:rsid w:val="00C321C4"/>
    <w:rsid w:val="00C34F62"/>
    <w:rsid w:val="00C45F0E"/>
    <w:rsid w:val="00C611C2"/>
    <w:rsid w:val="00C7131A"/>
    <w:rsid w:val="00C96AE0"/>
    <w:rsid w:val="00CC2460"/>
    <w:rsid w:val="00CD4932"/>
    <w:rsid w:val="00CD56CD"/>
    <w:rsid w:val="00CF1562"/>
    <w:rsid w:val="00CF3EEF"/>
    <w:rsid w:val="00D0102F"/>
    <w:rsid w:val="00D11AB9"/>
    <w:rsid w:val="00D645F3"/>
    <w:rsid w:val="00D75C64"/>
    <w:rsid w:val="00D7736A"/>
    <w:rsid w:val="00DA1804"/>
    <w:rsid w:val="00DA21CF"/>
    <w:rsid w:val="00DA6EA7"/>
    <w:rsid w:val="00DE28CD"/>
    <w:rsid w:val="00DF5EC2"/>
    <w:rsid w:val="00E020B7"/>
    <w:rsid w:val="00E7175A"/>
    <w:rsid w:val="00E71D41"/>
    <w:rsid w:val="00EC2C53"/>
    <w:rsid w:val="00EE42B1"/>
    <w:rsid w:val="00F30F0B"/>
    <w:rsid w:val="00F46433"/>
    <w:rsid w:val="00F61893"/>
    <w:rsid w:val="00F65FB3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ngsanaUPC" w:eastAsia="AngsanaUPC" w:hAnsi="AngsanaUPC" w:cs="AngsanaUPC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6Exact0">
    <w:name w:val="Основной текст (6) Exact"/>
    <w:basedOn w:val="6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Полужирный;Интервал 4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8pt-5pt">
    <w:name w:val="Основной текст + 28 pt;Полужирный;Курсив;Интервал -5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15pt2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25pt">
    <w:name w:val="Основной текст + Arial;25 pt;Полужирный;Курсив"/>
    <w:basedOn w:val="a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3pt">
    <w:name w:val="Основной текст (5) + 13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after="120" w:line="0" w:lineRule="atLeas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7E57"/>
    <w:rPr>
      <w:color w:val="000000"/>
    </w:rPr>
  </w:style>
  <w:style w:type="paragraph" w:styleId="ac">
    <w:name w:val="footer"/>
    <w:basedOn w:val="a"/>
    <w:link w:val="ad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7E5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A7E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E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ngsanaUPC" w:eastAsia="AngsanaUPC" w:hAnsi="AngsanaUPC" w:cs="AngsanaUPC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6Exact0">
    <w:name w:val="Основной текст (6) Exact"/>
    <w:basedOn w:val="6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Полужирный;Интервал 4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8pt-5pt">
    <w:name w:val="Основной текст + 28 pt;Полужирный;Курсив;Интервал -5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15pt2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25pt">
    <w:name w:val="Основной текст + Arial;25 pt;Полужирный;Курсив"/>
    <w:basedOn w:val="a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3pt">
    <w:name w:val="Основной текст (5) + 13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after="120" w:line="0" w:lineRule="atLeas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7E57"/>
    <w:rPr>
      <w:color w:val="000000"/>
    </w:rPr>
  </w:style>
  <w:style w:type="paragraph" w:styleId="ac">
    <w:name w:val="footer"/>
    <w:basedOn w:val="a"/>
    <w:link w:val="ad"/>
    <w:uiPriority w:val="99"/>
    <w:unhideWhenUsed/>
    <w:rsid w:val="009A7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7E5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A7E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E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EC69-F20E-44AE-8590-9B382092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Фоменко Никита Михайлович</cp:lastModifiedBy>
  <cp:revision>5</cp:revision>
  <cp:lastPrinted>2018-11-30T08:32:00Z</cp:lastPrinted>
  <dcterms:created xsi:type="dcterms:W3CDTF">2018-12-07T12:23:00Z</dcterms:created>
  <dcterms:modified xsi:type="dcterms:W3CDTF">2019-01-10T11:38:00Z</dcterms:modified>
</cp:coreProperties>
</file>